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9B8D" w14:textId="29C9C616" w:rsidR="00F41AFF" w:rsidRDefault="00F41AFF" w:rsidP="00EF07F9">
      <w:pPr>
        <w:spacing w:line="360" w:lineRule="auto"/>
        <w:jc w:val="center"/>
      </w:pPr>
      <w:r>
        <w:t xml:space="preserve">Doğunun Bitmeyen Şarkısı </w:t>
      </w:r>
    </w:p>
    <w:p w14:paraId="5176D9D9" w14:textId="37CB6BE8" w:rsidR="00860267" w:rsidRDefault="00860267" w:rsidP="00EF07F9">
      <w:pPr>
        <w:spacing w:line="360" w:lineRule="auto"/>
        <w:jc w:val="center"/>
      </w:pPr>
      <w:proofErr w:type="spellStart"/>
      <w:r>
        <w:t>Ümmü</w:t>
      </w:r>
      <w:proofErr w:type="spellEnd"/>
      <w:r>
        <w:t xml:space="preserve"> Gülsüm ve Türkler</w:t>
      </w:r>
    </w:p>
    <w:p w14:paraId="43E915AB" w14:textId="1D4E550A" w:rsidR="00860267" w:rsidRDefault="00860267" w:rsidP="00EF07F9">
      <w:pPr>
        <w:spacing w:line="360" w:lineRule="auto"/>
        <w:ind w:firstLine="708"/>
        <w:jc w:val="both"/>
      </w:pPr>
      <w:r w:rsidRPr="00860267">
        <w:t xml:space="preserve">Büyük Mısırlı sanatçı </w:t>
      </w:r>
      <w:proofErr w:type="spellStart"/>
      <w:r w:rsidRPr="00860267">
        <w:t>Ümmü</w:t>
      </w:r>
      <w:proofErr w:type="spellEnd"/>
      <w:r w:rsidRPr="00860267">
        <w:t xml:space="preserve"> Gülsüm, 1975’teki vefatından onlarca yıl sonra bile yankılanmaya devam eden büyülü sesiyle kültürler arası bir köprü, Doğu’nun sesi, hafızası ve ortak vicdanı olarak yüzyılı aşan bir etki bırakmıştır.</w:t>
      </w:r>
      <w:r w:rsidR="00B8390B">
        <w:t xml:space="preserve"> </w:t>
      </w:r>
    </w:p>
    <w:p w14:paraId="34C0BF03" w14:textId="7FCE3176" w:rsidR="00860267" w:rsidRDefault="00860267" w:rsidP="00EF07F9">
      <w:pPr>
        <w:spacing w:line="360" w:lineRule="auto"/>
        <w:ind w:firstLine="708"/>
        <w:jc w:val="both"/>
      </w:pPr>
      <w:proofErr w:type="spellStart"/>
      <w:r w:rsidRPr="00860267">
        <w:t>Ümmü</w:t>
      </w:r>
      <w:proofErr w:type="spellEnd"/>
      <w:r w:rsidRPr="00860267">
        <w:t xml:space="preserve"> Gülsüm ve Türk-Arap musiki ilişkileri üzerine</w:t>
      </w:r>
      <w:r>
        <w:t xml:space="preserve"> çalışmalar yapan Dr. Murat </w:t>
      </w:r>
      <w:proofErr w:type="spellStart"/>
      <w:r>
        <w:t>Özyıldırım’ın</w:t>
      </w:r>
      <w:proofErr w:type="spellEnd"/>
      <w:r>
        <w:t xml:space="preserve"> kaleminden “</w:t>
      </w:r>
      <w:r w:rsidRPr="00860267">
        <w:t xml:space="preserve">Doğu’nun Bitmeyen Şarkısı: </w:t>
      </w:r>
      <w:proofErr w:type="spellStart"/>
      <w:r w:rsidRPr="00860267">
        <w:t>Ümmü</w:t>
      </w:r>
      <w:proofErr w:type="spellEnd"/>
      <w:r w:rsidRPr="00860267">
        <w:t xml:space="preserve"> Gülsüm ve Türkler</w:t>
      </w:r>
      <w:r>
        <w:t xml:space="preserve">” Ketebe Yayınları etiketiyle raflarda yerini aldı. </w:t>
      </w:r>
      <w:bookmarkStart w:id="0" w:name="_Hlk216365015"/>
      <w:r w:rsidRPr="00860267">
        <w:t>Doğu’nun Bitmeyen Şarkıs</w:t>
      </w:r>
      <w:bookmarkEnd w:id="0"/>
      <w:r>
        <w:t>ı</w:t>
      </w:r>
      <w:r w:rsidRPr="00860267">
        <w:t>, makamların izini sürerek iki büyük coğrafyanın ortak estetik zevkini, birbirini besleyen sanatsal kaygılarını ve musikideki müşterek medeniyet birikimini ort</w:t>
      </w:r>
      <w:r>
        <w:t xml:space="preserve">aya koyuyor. </w:t>
      </w:r>
    </w:p>
    <w:p w14:paraId="1D57EE7E" w14:textId="0E63C815" w:rsidR="00860267" w:rsidRDefault="00860267" w:rsidP="00EF07F9">
      <w:pPr>
        <w:spacing w:line="360" w:lineRule="auto"/>
        <w:ind w:firstLine="708"/>
        <w:jc w:val="both"/>
      </w:pPr>
      <w:r w:rsidRPr="00860267">
        <w:t xml:space="preserve">Murat </w:t>
      </w:r>
      <w:proofErr w:type="spellStart"/>
      <w:r w:rsidRPr="00860267">
        <w:t>Özyıldırım</w:t>
      </w:r>
      <w:proofErr w:type="spellEnd"/>
      <w:r w:rsidRPr="00860267">
        <w:t xml:space="preserve">, </w:t>
      </w:r>
      <w:r w:rsidR="008E7CDC">
        <w:t xml:space="preserve">kitabında </w:t>
      </w:r>
      <w:r w:rsidRPr="00860267">
        <w:t>yüzyıllardır süregelen Türk ve Arap musiki gelenekleri arasındaki etkileşimi sanatsal bir diyalog ve tabii bir kültürel alışveriş süreci olarak ele alıyor.</w:t>
      </w:r>
      <w:r>
        <w:t xml:space="preserve"> </w:t>
      </w:r>
      <w:r w:rsidRPr="00860267">
        <w:t>Müzeyyen Senar, Safiye Ayla</w:t>
      </w:r>
      <w:r w:rsidR="004813CD">
        <w:t xml:space="preserve">, </w:t>
      </w:r>
      <w:r w:rsidR="009627DE">
        <w:t xml:space="preserve">Perihan Altındağ Sözeri, </w:t>
      </w:r>
      <w:r w:rsidR="004813CD">
        <w:t>M</w:t>
      </w:r>
      <w:r w:rsidR="009627DE">
        <w:t>ü</w:t>
      </w:r>
      <w:r w:rsidR="004813CD">
        <w:t xml:space="preserve">nir Nurettin Selçuk, </w:t>
      </w:r>
      <w:r w:rsidRPr="00860267">
        <w:t xml:space="preserve">Kutlu </w:t>
      </w:r>
      <w:proofErr w:type="spellStart"/>
      <w:r w:rsidRPr="00860267">
        <w:t>Payaslı</w:t>
      </w:r>
      <w:proofErr w:type="spellEnd"/>
      <w:r w:rsidR="009627DE">
        <w:t xml:space="preserve"> ve Ahmet Melik</w:t>
      </w:r>
      <w:r w:rsidRPr="00860267">
        <w:t xml:space="preserve"> gibi isimlerin </w:t>
      </w:r>
      <w:r w:rsidR="00EB0A1D">
        <w:t xml:space="preserve">Şark Bülbülü </w:t>
      </w:r>
      <w:proofErr w:type="spellStart"/>
      <w:r w:rsidRPr="00860267">
        <w:t>Ümmü</w:t>
      </w:r>
      <w:proofErr w:type="spellEnd"/>
      <w:r w:rsidRPr="00860267">
        <w:t xml:space="preserve"> Gülsüm’le kurduğu sanatsal bağlar arşivler, gazete kupürleri, dönem dergileri ve hatıralarla irdeleniyor. Aynı zamanda Türkiye’de Batılılaşma süreci, 1932 Arap Musikisi Kongresi ve radyolardaki Türk Musikisi yasağı gibi kritik</w:t>
      </w:r>
      <w:r w:rsidR="009627DE">
        <w:t xml:space="preserve"> </w:t>
      </w:r>
      <w:r w:rsidRPr="00860267">
        <w:t>dönemeçler,</w:t>
      </w:r>
      <w:r w:rsidR="00644834">
        <w:t xml:space="preserve"> </w:t>
      </w:r>
      <w:r w:rsidRPr="00860267">
        <w:t>sanatçının Türk kültür</w:t>
      </w:r>
      <w:r w:rsidR="00B8390B">
        <w:t>, musiki</w:t>
      </w:r>
      <w:r w:rsidRPr="00860267">
        <w:t xml:space="preserve"> ve sinema hayatındaki derin etkisini gözler</w:t>
      </w:r>
      <w:r w:rsidRPr="00860267">
        <w:br/>
        <w:t>önüne seriyor.</w:t>
      </w:r>
      <w:r>
        <w:t xml:space="preserve"> </w:t>
      </w:r>
      <w:r w:rsidR="00B8390B">
        <w:t>R</w:t>
      </w:r>
      <w:r w:rsidRPr="00860267">
        <w:t xml:space="preserve">adyolarda </w:t>
      </w:r>
      <w:r w:rsidR="00DD00FA">
        <w:t xml:space="preserve">ve plaklarda </w:t>
      </w:r>
      <w:r w:rsidRPr="00860267">
        <w:t xml:space="preserve">onun sesini dinleyen, sinemalarda </w:t>
      </w:r>
      <w:r w:rsidR="008E7CDC">
        <w:t xml:space="preserve">filmlerini </w:t>
      </w:r>
      <w:r w:rsidRPr="00860267">
        <w:t>seyreden nesillerin kıymetli hatıralar</w:t>
      </w:r>
      <w:r w:rsidR="009627DE">
        <w:t>ına da yer verilen kitapta,</w:t>
      </w:r>
      <w:r w:rsidRPr="00860267">
        <w:t xml:space="preserve"> okuyucuyu hem tarihî hem duygusal bir yolculu</w:t>
      </w:r>
      <w:r w:rsidR="008E7CDC">
        <w:t>ğa davet ediyor.</w:t>
      </w:r>
      <w:r w:rsidRPr="00860267">
        <w:t xml:space="preserve"> </w:t>
      </w:r>
    </w:p>
    <w:p w14:paraId="6D1301B6" w14:textId="0D359D67" w:rsidR="00EF07F9" w:rsidRDefault="00860267" w:rsidP="00EF07F9">
      <w:pPr>
        <w:spacing w:line="360" w:lineRule="auto"/>
        <w:ind w:firstLine="708"/>
        <w:jc w:val="both"/>
      </w:pPr>
      <w:r w:rsidRPr="00860267">
        <w:t xml:space="preserve">Doğu’nun derinliklerinde saklı sanatsal sürekliliği ve iki coğrafyayı birbirine bağlayan bin yıllık ortak musiki mirasını keşfetmek isteyen okurlar, </w:t>
      </w:r>
      <w:r>
        <w:t xml:space="preserve">Doğu’nun Bitmeyen </w:t>
      </w:r>
      <w:proofErr w:type="spellStart"/>
      <w:r>
        <w:t>Şarkısı’nda</w:t>
      </w:r>
      <w:proofErr w:type="spellEnd"/>
      <w:r w:rsidRPr="00860267">
        <w:t xml:space="preserve"> </w:t>
      </w:r>
      <w:proofErr w:type="spellStart"/>
      <w:r w:rsidRPr="00860267">
        <w:t>Ümmü</w:t>
      </w:r>
      <w:proofErr w:type="spellEnd"/>
      <w:r w:rsidRPr="00860267">
        <w:t xml:space="preserve"> Gülsüm’ün Türk kültüründe bıraktığı, zaman zaman şaşırtıcı boyutlara varan muha</w:t>
      </w:r>
      <w:r w:rsidR="001148B4">
        <w:t>bbeti ve musiki alemin</w:t>
      </w:r>
      <w:r w:rsidR="00E10EC0">
        <w:t>e etkisini bulacaklar.</w:t>
      </w:r>
      <w:r w:rsidR="001148B4">
        <w:t xml:space="preserve">  </w:t>
      </w:r>
    </w:p>
    <w:p w14:paraId="62C94FB5" w14:textId="700E1BDE" w:rsidR="00860267" w:rsidRDefault="00EF07F9" w:rsidP="00EF07F9">
      <w:pPr>
        <w:spacing w:line="360" w:lineRule="auto"/>
        <w:ind w:firstLine="708"/>
        <w:jc w:val="both"/>
      </w:pPr>
      <w:r>
        <w:t>Ş</w:t>
      </w:r>
      <w:r w:rsidR="00860267" w:rsidRPr="00860267">
        <w:t xml:space="preserve">air </w:t>
      </w:r>
      <w:proofErr w:type="spellStart"/>
      <w:r w:rsidR="00860267" w:rsidRPr="00860267">
        <w:t>Ahmad</w:t>
      </w:r>
      <w:proofErr w:type="spellEnd"/>
      <w:r w:rsidR="00860267" w:rsidRPr="00860267">
        <w:t xml:space="preserve"> </w:t>
      </w:r>
      <w:proofErr w:type="spellStart"/>
      <w:r w:rsidR="00860267" w:rsidRPr="00860267">
        <w:t>Zakaria</w:t>
      </w:r>
      <w:proofErr w:type="spellEnd"/>
      <w:r w:rsidR="00E10EC0">
        <w:t xml:space="preserve"> </w:t>
      </w:r>
      <w:r>
        <w:t xml:space="preserve">ve </w:t>
      </w:r>
      <w:r w:rsidRPr="00EF07F9">
        <w:t xml:space="preserve">Melek Deniz Özdemir </w:t>
      </w:r>
      <w:proofErr w:type="spellStart"/>
      <w:r w:rsidRPr="00EF07F9">
        <w:t>Zakaria</w:t>
      </w:r>
      <w:proofErr w:type="spellEnd"/>
      <w:r>
        <w:t xml:space="preserve"> </w:t>
      </w:r>
      <w:r w:rsidR="00E10EC0">
        <w:t>tarafından</w:t>
      </w:r>
      <w:r w:rsidR="00860267" w:rsidRPr="00860267">
        <w:t xml:space="preserve"> Arapça</w:t>
      </w:r>
      <w:r w:rsidR="00E10EC0">
        <w:t>ya</w:t>
      </w:r>
      <w:r w:rsidR="00860267" w:rsidRPr="00860267">
        <w:t xml:space="preserve"> </w:t>
      </w:r>
      <w:r w:rsidR="004839A8">
        <w:t>çev</w:t>
      </w:r>
      <w:r w:rsidR="00E10EC0">
        <w:t>ril</w:t>
      </w:r>
      <w:r>
        <w:t>en</w:t>
      </w:r>
      <w:r w:rsidR="00860267" w:rsidRPr="00860267">
        <w:t xml:space="preserve"> </w:t>
      </w:r>
      <w:r>
        <w:t xml:space="preserve">Kahire’deki </w:t>
      </w:r>
      <w:proofErr w:type="spellStart"/>
      <w:r w:rsidR="00860267" w:rsidRPr="00860267">
        <w:t>Maarifa</w:t>
      </w:r>
      <w:proofErr w:type="spellEnd"/>
      <w:r w:rsidR="00860267" w:rsidRPr="00860267">
        <w:t xml:space="preserve"> Yayınları</w:t>
      </w:r>
      <w:r w:rsidR="00E10EC0">
        <w:t xml:space="preserve"> aracılığıyla Mısır’da ve Arap dünyasında da okura </w:t>
      </w:r>
      <w:r>
        <w:t xml:space="preserve">ulaşan Doğu’nun Bitmeyen Şarkısı, </w:t>
      </w:r>
      <w:r w:rsidRPr="00F438C1">
        <w:t>Arap ve Türk müziği arasındaki etkileşim</w:t>
      </w:r>
      <w:r>
        <w:t xml:space="preserve">i, </w:t>
      </w:r>
      <w:proofErr w:type="spellStart"/>
      <w:r w:rsidRPr="00F438C1">
        <w:t>Ümmü</w:t>
      </w:r>
      <w:proofErr w:type="spellEnd"/>
      <w:r w:rsidRPr="00F438C1">
        <w:t xml:space="preserve"> Gülsüm’ün Türk müziği</w:t>
      </w:r>
      <w:r>
        <w:t>ne</w:t>
      </w:r>
      <w:r w:rsidRPr="00F438C1">
        <w:t xml:space="preserve"> </w:t>
      </w:r>
      <w:r>
        <w:t xml:space="preserve">bıraktığı tesiri </w:t>
      </w:r>
      <w:r w:rsidRPr="004839A8">
        <w:t>toplumsal tarih merceğiyle incele</w:t>
      </w:r>
      <w:r>
        <w:t xml:space="preserve">rken </w:t>
      </w:r>
      <w:r w:rsidRPr="00EF07F9">
        <w:t xml:space="preserve">müziğin </w:t>
      </w:r>
      <w:r>
        <w:t>kültürel</w:t>
      </w:r>
      <w:r w:rsidRPr="00EF07F9">
        <w:t xml:space="preserve"> arka planına ışık tutuyor</w:t>
      </w:r>
      <w:r>
        <w:t>.</w:t>
      </w:r>
    </w:p>
    <w:sectPr w:rsidR="008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9F"/>
    <w:rsid w:val="001148B4"/>
    <w:rsid w:val="002A59C0"/>
    <w:rsid w:val="00365849"/>
    <w:rsid w:val="004813CD"/>
    <w:rsid w:val="004839A8"/>
    <w:rsid w:val="005431D3"/>
    <w:rsid w:val="00644834"/>
    <w:rsid w:val="00860267"/>
    <w:rsid w:val="0086434A"/>
    <w:rsid w:val="008A07B5"/>
    <w:rsid w:val="008E4FD2"/>
    <w:rsid w:val="008E7CDC"/>
    <w:rsid w:val="009627DE"/>
    <w:rsid w:val="009E494F"/>
    <w:rsid w:val="00A15CA9"/>
    <w:rsid w:val="00A95837"/>
    <w:rsid w:val="00B8390B"/>
    <w:rsid w:val="00DD00FA"/>
    <w:rsid w:val="00E10EC0"/>
    <w:rsid w:val="00E35F0B"/>
    <w:rsid w:val="00EB0A1D"/>
    <w:rsid w:val="00EF07F9"/>
    <w:rsid w:val="00F41AFF"/>
    <w:rsid w:val="00F438C1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B596"/>
  <w15:chartTrackingRefBased/>
  <w15:docId w15:val="{2927DE2B-9C02-4919-86F9-0E17A65B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2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3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23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23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23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23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23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23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2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2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23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23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23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23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23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23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239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2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23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23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2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23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23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23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2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23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2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Okumus</dc:creator>
  <cp:keywords/>
  <dc:description/>
  <cp:lastModifiedBy>Ceyda Demirtaş</cp:lastModifiedBy>
  <cp:revision>2</cp:revision>
  <dcterms:created xsi:type="dcterms:W3CDTF">2025-12-12T14:43:00Z</dcterms:created>
  <dcterms:modified xsi:type="dcterms:W3CDTF">2025-12-12T14:43:00Z</dcterms:modified>
</cp:coreProperties>
</file>